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DC" w:rsidRDefault="00605A56" w:rsidP="007965C7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Статья из г</w:t>
      </w:r>
      <w:r w:rsidR="007965C7">
        <w:rPr>
          <w:rFonts w:ascii="Times New Roman" w:hAnsi="Times New Roman" w:cs="Times New Roman"/>
          <w:b/>
          <w:sz w:val="36"/>
          <w:szCs w:val="36"/>
        </w:rPr>
        <w:t>азет</w:t>
      </w:r>
      <w:r>
        <w:rPr>
          <w:rFonts w:ascii="Times New Roman" w:hAnsi="Times New Roman" w:cs="Times New Roman"/>
          <w:b/>
          <w:sz w:val="36"/>
          <w:szCs w:val="36"/>
        </w:rPr>
        <w:t xml:space="preserve">ы </w:t>
      </w:r>
      <w:r w:rsidR="007965C7">
        <w:rPr>
          <w:rFonts w:ascii="Times New Roman" w:hAnsi="Times New Roman" w:cs="Times New Roman"/>
          <w:b/>
          <w:sz w:val="36"/>
          <w:szCs w:val="36"/>
        </w:rPr>
        <w:t>«Школьный психолог»</w:t>
      </w:r>
    </w:p>
    <w:p w:rsidR="00D150DC" w:rsidRDefault="00D150DC" w:rsidP="007965C7">
      <w:pPr>
        <w:spacing w:before="100" w:beforeAutospacing="1" w:after="100" w:afterAutospacing="1" w:line="240" w:lineRule="auto"/>
        <w:ind w:left="-709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«</w:t>
      </w:r>
      <w:r w:rsidRPr="00D150DC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Акцентуации характера в рисунках старшеклассников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»</w:t>
      </w:r>
    </w:p>
    <w:p w:rsidR="007965C7" w:rsidRPr="00D150DC" w:rsidRDefault="007965C7" w:rsidP="007965C7">
      <w:pPr>
        <w:spacing w:before="100" w:beforeAutospacing="1" w:after="100" w:afterAutospacing="1" w:line="240" w:lineRule="auto"/>
        <w:ind w:left="-709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</w:p>
    <w:p w:rsidR="00D150DC" w:rsidRPr="003D043A" w:rsidRDefault="00D150DC" w:rsidP="00D150DC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043A">
        <w:rPr>
          <w:rFonts w:ascii="Times New Roman" w:eastAsia="Times New Roman" w:hAnsi="Times New Roman" w:cs="Times New Roman"/>
          <w:b/>
          <w:bCs/>
          <w:sz w:val="20"/>
          <w:szCs w:val="20"/>
        </w:rPr>
        <w:t>Ольга ЛАШИНА,</w:t>
      </w:r>
      <w:r w:rsidRPr="003D043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учитель психологии,</w:t>
      </w:r>
      <w:r w:rsidRPr="003D043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педагог-психолог МОУ «Общеобразовательная</w:t>
      </w:r>
      <w:r w:rsidRPr="003D043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proofErr w:type="spellStart"/>
      <w:r w:rsidRPr="003D043A">
        <w:rPr>
          <w:rFonts w:ascii="Times New Roman" w:eastAsia="Times New Roman" w:hAnsi="Times New Roman" w:cs="Times New Roman"/>
          <w:b/>
          <w:bCs/>
          <w:sz w:val="20"/>
          <w:szCs w:val="20"/>
        </w:rPr>
        <w:t>Киземская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средняя школа»,</w:t>
      </w:r>
      <w:r w:rsidRPr="003D043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п. Кизема, Архангельская область</w:t>
      </w:r>
    </w:p>
    <w:tbl>
      <w:tblPr>
        <w:tblStyle w:val="a6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8"/>
        <w:gridCol w:w="6018"/>
        <w:gridCol w:w="2357"/>
      </w:tblGrid>
      <w:tr w:rsidR="00A35B8C" w:rsidRPr="00A35B8C" w:rsidTr="008D50E6">
        <w:tc>
          <w:tcPr>
            <w:tcW w:w="10773" w:type="dxa"/>
            <w:gridSpan w:val="3"/>
          </w:tcPr>
          <w:p w:rsidR="00A35B8C" w:rsidRPr="00A35B8C" w:rsidRDefault="00A35B8C" w:rsidP="00A35B8C">
            <w:pPr>
              <w:spacing w:before="100" w:beforeAutospacing="1" w:after="100" w:afterAutospacing="1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о многих российских школах ведется преподавание психологии как учебного предмета. Наша школа — не исключение. На протяжении уже пятнадцати лет уроки психологии входят в школьный компонент учебного плана и занимают достойное место наряду с другими учебными дисциплинами.</w:t>
            </w:r>
          </w:p>
        </w:tc>
      </w:tr>
      <w:tr w:rsidR="00A35B8C" w:rsidRPr="00A35B8C" w:rsidTr="008D50E6">
        <w:tc>
          <w:tcPr>
            <w:tcW w:w="2410" w:type="dxa"/>
          </w:tcPr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26360</wp:posOffset>
                  </wp:positionH>
                  <wp:positionV relativeFrom="paragraph">
                    <wp:posOffset>12006</wp:posOffset>
                  </wp:positionV>
                  <wp:extent cx="1320652" cy="2743200"/>
                  <wp:effectExtent l="19050" t="0" r="0" b="0"/>
                  <wp:wrapNone/>
                  <wp:docPr id="15" name="Рисунок 5" descr="http://psy.1september.ru/2009/21/1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sy.1september.ru/2009/21/1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52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Pr="00A35B8C" w:rsidRDefault="00A35B8C" w:rsidP="00A35B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Застревающий</w:t>
            </w:r>
          </w:p>
        </w:tc>
        <w:tc>
          <w:tcPr>
            <w:tcW w:w="6095" w:type="dxa"/>
            <w:vMerge w:val="restart"/>
          </w:tcPr>
          <w:p w:rsidR="00A35B8C" w:rsidRPr="00A35B8C" w:rsidRDefault="00A35B8C" w:rsidP="00A35B8C">
            <w:pPr>
              <w:spacing w:before="100" w:beforeAutospacing="1" w:after="100" w:afterAutospacing="1"/>
              <w:ind w:left="34" w:right="33" w:firstLine="8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Нередко изучение определенных тем по психологии подталкивает детей к поиску дополнительной информации, проведению целенаправленных наблюдений и экспериментов, организации исследовательской деятельности. Так, изучение особенностей акцентуаций характера человека привело к созданию целого набора рисунков-портретов акцентуированных типов. </w:t>
            </w:r>
          </w:p>
          <w:p w:rsidR="00A35B8C" w:rsidRPr="00A35B8C" w:rsidRDefault="00A35B8C" w:rsidP="00A35B8C">
            <w:pPr>
              <w:spacing w:before="100" w:beforeAutospacing="1" w:after="100" w:afterAutospacing="1"/>
              <w:ind w:left="34" w:right="33" w:firstLine="8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нарисовать людей с различными акцентуациями характера принадлежит двум ученицам 10-го класса — Наташе Мальцевой и Юле Рогачевой (</w:t>
            </w:r>
            <w:proofErr w:type="gramStart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ныне уже являются студентками). По признанию самих девочек, на эту мысль их натолкнули рисунки датского карикатуриста Х. </w:t>
            </w:r>
            <w:proofErr w:type="spellStart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Бидструпа</w:t>
            </w:r>
            <w:proofErr w:type="spellEnd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умело подмечавшего поведенческие особенности разных людей.</w:t>
            </w:r>
          </w:p>
          <w:p w:rsidR="00A35B8C" w:rsidRPr="00A35B8C" w:rsidRDefault="00A35B8C" w:rsidP="00A35B8C">
            <w:pPr>
              <w:spacing w:before="100" w:beforeAutospacing="1" w:after="100" w:afterAutospacing="1"/>
              <w:ind w:left="34" w:right="33"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Юные художницы попытались отобразить характерологические особенности десяти типов акцентуаций характера, входящих в классификацию Г. </w:t>
            </w:r>
            <w:proofErr w:type="spellStart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Шмишека</w:t>
            </w:r>
            <w:proofErr w:type="spellEnd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демонстративного, застревающего, педантичного, </w:t>
            </w:r>
            <w:proofErr w:type="spellStart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гипертимического</w:t>
            </w:r>
            <w:proofErr w:type="spellEnd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возбудимого, </w:t>
            </w:r>
            <w:proofErr w:type="spellStart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дистимического</w:t>
            </w:r>
            <w:proofErr w:type="spellEnd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тревожного, экзальтированного, </w:t>
            </w:r>
            <w:proofErr w:type="spellStart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эмотивного</w:t>
            </w:r>
            <w:proofErr w:type="spellEnd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циклотимического</w:t>
            </w:r>
            <w:proofErr w:type="spellEnd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Определенное единство художественного стиля авторам помог придать учитель рисования нашей школы Ф.А. </w:t>
            </w:r>
            <w:proofErr w:type="spellStart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Поянский</w:t>
            </w:r>
            <w:proofErr w:type="spellEnd"/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5B8C" w:rsidRPr="00A35B8C" w:rsidRDefault="00A35B8C" w:rsidP="00A35B8C">
            <w:pPr>
              <w:spacing w:before="100" w:beforeAutospacing="1" w:after="100" w:afterAutospacing="1"/>
              <w:ind w:left="34" w:right="33"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8C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Считаю, что старшеклассницам удалось заострить определенные индивидуальные свойства, присущие людям с разными акцентуациями характера. Опыт практического использования этих рисунков на уроках психологии подтверждает это: школьники с легкостью узнают в рисунках представителей той или иной акцентуации.</w:t>
            </w:r>
          </w:p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-36363</wp:posOffset>
                  </wp:positionH>
                  <wp:positionV relativeFrom="paragraph">
                    <wp:posOffset>12005</wp:posOffset>
                  </wp:positionV>
                  <wp:extent cx="1320652" cy="2732568"/>
                  <wp:effectExtent l="19050" t="0" r="0" b="0"/>
                  <wp:wrapNone/>
                  <wp:docPr id="16" name="Рисунок 4" descr="http://psy.1september.ru/2009/21/1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sy.1september.ru/2009/21/1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52" cy="2732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Циклотимический</w:t>
            </w:r>
            <w:proofErr w:type="spellEnd"/>
          </w:p>
        </w:tc>
      </w:tr>
      <w:tr w:rsidR="00A35B8C" w:rsidRPr="00A35B8C" w:rsidTr="008D50E6">
        <w:tc>
          <w:tcPr>
            <w:tcW w:w="2410" w:type="dxa"/>
          </w:tcPr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67310</wp:posOffset>
                  </wp:positionV>
                  <wp:extent cx="1224915" cy="2689860"/>
                  <wp:effectExtent l="19050" t="0" r="0" b="0"/>
                  <wp:wrapNone/>
                  <wp:docPr id="18" name="Рисунок 6" descr="http://psy.1september.ru/2009/21/1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sy.1september.ru/2009/21/1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268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A35B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Тревожный</w:t>
            </w: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150495</wp:posOffset>
                  </wp:positionV>
                  <wp:extent cx="1184275" cy="2508885"/>
                  <wp:effectExtent l="19050" t="19050" r="15875" b="24765"/>
                  <wp:wrapNone/>
                  <wp:docPr id="17" name="Рисунок 7" descr="http://psy.1september.ru/2009/21/1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sy.1september.ru/2009/21/1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000" t="3690" r="5876" b="5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2508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8C" w:rsidRPr="00A35B8C" w:rsidRDefault="00A35B8C" w:rsidP="007965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Экзальтированный</w:t>
            </w:r>
          </w:p>
        </w:tc>
      </w:tr>
    </w:tbl>
    <w:p w:rsidR="007965C7" w:rsidRPr="003D043A" w:rsidRDefault="007965C7" w:rsidP="007965C7">
      <w:pPr>
        <w:spacing w:before="100" w:beforeAutospacing="1" w:after="100" w:afterAutospacing="1" w:line="240" w:lineRule="auto"/>
        <w:ind w:left="1276" w:right="1984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5C7" w:rsidRPr="00D150DC" w:rsidRDefault="007965C7" w:rsidP="007965C7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7965C7"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6881480" cy="9296461"/>
            <wp:effectExtent l="19050" t="0" r="0" b="0"/>
            <wp:docPr id="12" name="Рисунок 8" descr="http://psy.1september.ru/2009/21/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sy.1september.ru/2009/21/14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786" cy="930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5C7" w:rsidRPr="00D150DC" w:rsidSect="007965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043A"/>
    <w:rsid w:val="001D65A5"/>
    <w:rsid w:val="002F4404"/>
    <w:rsid w:val="003D043A"/>
    <w:rsid w:val="00605A56"/>
    <w:rsid w:val="006505E9"/>
    <w:rsid w:val="006A68CB"/>
    <w:rsid w:val="007965C7"/>
    <w:rsid w:val="008D50E6"/>
    <w:rsid w:val="009052D7"/>
    <w:rsid w:val="00A35B8C"/>
    <w:rsid w:val="00C11D84"/>
    <w:rsid w:val="00D150DC"/>
    <w:rsid w:val="00EE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84"/>
  </w:style>
  <w:style w:type="paragraph" w:styleId="1">
    <w:name w:val="heading 1"/>
    <w:basedOn w:val="a"/>
    <w:link w:val="10"/>
    <w:uiPriority w:val="9"/>
    <w:qFormat/>
    <w:rsid w:val="003D0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D04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D04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4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04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D04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D04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">
    <w:name w:val="f"/>
    <w:basedOn w:val="a0"/>
    <w:rsid w:val="003D043A"/>
  </w:style>
  <w:style w:type="paragraph" w:styleId="a5">
    <w:name w:val="Normal (Web)"/>
    <w:basedOn w:val="a"/>
    <w:uiPriority w:val="99"/>
    <w:semiHidden/>
    <w:unhideWhenUsed/>
    <w:rsid w:val="003D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35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Ольга-ПК</dc:creator>
  <cp:keywords/>
  <dc:description/>
  <cp:lastModifiedBy>Ольга-ПК</cp:lastModifiedBy>
  <cp:revision>10</cp:revision>
  <dcterms:created xsi:type="dcterms:W3CDTF">2012-03-05T13:32:00Z</dcterms:created>
  <dcterms:modified xsi:type="dcterms:W3CDTF">2012-11-14T09:04:00Z</dcterms:modified>
</cp:coreProperties>
</file>