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3" w:rsidRPr="00157C43" w:rsidRDefault="00157C43" w:rsidP="00157C43">
      <w:pPr>
        <w:pStyle w:val="1"/>
        <w:spacing w:before="0" w:beforeAutospacing="0" w:after="0" w:afterAutospacing="0"/>
        <w:ind w:left="-851" w:right="3402"/>
        <w:contextualSpacing/>
        <w:jc w:val="center"/>
        <w:rPr>
          <w:i/>
          <w:sz w:val="40"/>
          <w:szCs w:val="40"/>
          <w:u w:val="single"/>
        </w:rPr>
      </w:pPr>
      <w:r>
        <w:rPr>
          <w:i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3933996</wp:posOffset>
            </wp:positionH>
            <wp:positionV relativeFrom="paragraph">
              <wp:posOffset>-308373</wp:posOffset>
            </wp:positionV>
            <wp:extent cx="2389619" cy="2388358"/>
            <wp:effectExtent l="19050" t="0" r="0" b="0"/>
            <wp:wrapNone/>
            <wp:docPr id="1" name="Рисунок 1" descr="http://dobrota.perm.ru/forum/uploads/post-524-1303799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ota.perm.ru/forum/uploads/post-524-13037996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19" cy="23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C43">
        <w:rPr>
          <w:i/>
          <w:sz w:val="40"/>
          <w:szCs w:val="40"/>
          <w:u w:val="single"/>
        </w:rPr>
        <w:t xml:space="preserve">Как уберечься от осенней хандры: </w:t>
      </w:r>
    </w:p>
    <w:p w:rsidR="00157C43" w:rsidRPr="00157C43" w:rsidRDefault="00157C43" w:rsidP="00157C43">
      <w:pPr>
        <w:pStyle w:val="1"/>
        <w:spacing w:before="0" w:beforeAutospacing="0" w:after="0" w:afterAutospacing="0"/>
        <w:ind w:left="-1134" w:right="3685"/>
        <w:contextualSpacing/>
        <w:jc w:val="center"/>
        <w:rPr>
          <w:i/>
          <w:sz w:val="36"/>
          <w:szCs w:val="36"/>
        </w:rPr>
      </w:pPr>
      <w:r w:rsidRPr="00157C43">
        <w:rPr>
          <w:i/>
          <w:sz w:val="40"/>
          <w:szCs w:val="40"/>
        </w:rPr>
        <w:t>простые советы специалистов</w:t>
      </w:r>
    </w:p>
    <w:p w:rsidR="00157C43" w:rsidRDefault="00157C43" w:rsidP="00157C43">
      <w:pPr>
        <w:pStyle w:val="1"/>
        <w:spacing w:before="0" w:beforeAutospacing="0" w:after="0" w:afterAutospacing="0"/>
        <w:ind w:left="-851" w:right="-143"/>
        <w:contextualSpacing/>
        <w:jc w:val="center"/>
        <w:rPr>
          <w:i/>
          <w:sz w:val="36"/>
          <w:szCs w:val="36"/>
        </w:rPr>
      </w:pPr>
    </w:p>
    <w:p w:rsidR="00157C43" w:rsidRPr="00157C43" w:rsidRDefault="00157C43" w:rsidP="00157C43">
      <w:pPr>
        <w:pStyle w:val="1"/>
        <w:spacing w:before="0" w:beforeAutospacing="0" w:after="0" w:afterAutospacing="0"/>
        <w:ind w:left="-851" w:right="-143"/>
        <w:contextualSpacing/>
        <w:jc w:val="center"/>
        <w:rPr>
          <w:i/>
          <w:sz w:val="36"/>
          <w:szCs w:val="36"/>
        </w:rPr>
      </w:pPr>
    </w:p>
    <w:p w:rsidR="00157C43" w:rsidRPr="00730A82" w:rsidRDefault="00157C43" w:rsidP="00730A82">
      <w:pPr>
        <w:pStyle w:val="1"/>
        <w:spacing w:before="0" w:beforeAutospacing="0" w:after="0" w:afterAutospacing="0"/>
        <w:ind w:left="-851" w:right="3402" w:firstLine="601"/>
        <w:contextualSpacing/>
        <w:jc w:val="both"/>
        <w:rPr>
          <w:sz w:val="32"/>
          <w:szCs w:val="32"/>
        </w:rPr>
      </w:pPr>
      <w:r w:rsidRPr="00730A82">
        <w:rPr>
          <w:sz w:val="32"/>
          <w:szCs w:val="32"/>
        </w:rPr>
        <w:t>Каждый пятый человек, по данным Всемирной организации здравоохранения, подвержен проявлению осенней депрессии (снижению настроения).</w:t>
      </w:r>
    </w:p>
    <w:p w:rsidR="00157C43" w:rsidRPr="00157C43" w:rsidRDefault="00157C43" w:rsidP="00157C43">
      <w:pPr>
        <w:pStyle w:val="1"/>
        <w:spacing w:before="0" w:beforeAutospacing="0" w:after="0" w:afterAutospacing="0"/>
        <w:ind w:left="-851" w:right="-143" w:firstLine="601"/>
        <w:contextualSpacing/>
        <w:jc w:val="both"/>
        <w:rPr>
          <w:sz w:val="36"/>
          <w:szCs w:val="36"/>
        </w:rPr>
      </w:pPr>
    </w:p>
    <w:p w:rsidR="00157C43" w:rsidRDefault="00157C43" w:rsidP="00157C43">
      <w:pPr>
        <w:pStyle w:val="1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  <w:r w:rsidRPr="00157C43">
        <w:rPr>
          <w:b w:val="0"/>
          <w:sz w:val="32"/>
          <w:szCs w:val="32"/>
        </w:rPr>
        <w:t>Сезонная смена настроения проявляется в снижении работоспособности, нарушениях сна и аппетита, усталости и апатии.</w:t>
      </w:r>
      <w:r w:rsidRPr="00157C43">
        <w:rPr>
          <w:sz w:val="32"/>
          <w:szCs w:val="32"/>
        </w:rPr>
        <w:t xml:space="preserve"> </w:t>
      </w:r>
    </w:p>
    <w:p w:rsidR="00157C43" w:rsidRPr="00157C43" w:rsidRDefault="00157C43" w:rsidP="00157C43">
      <w:pPr>
        <w:pStyle w:val="1"/>
        <w:spacing w:before="0" w:beforeAutospacing="0" w:after="0" w:afterAutospacing="0"/>
        <w:ind w:left="-851" w:right="-143" w:firstLine="1135"/>
        <w:contextualSpacing/>
        <w:jc w:val="both"/>
        <w:rPr>
          <w:b w:val="0"/>
          <w:i/>
          <w:sz w:val="32"/>
          <w:szCs w:val="32"/>
        </w:rPr>
      </w:pPr>
    </w:p>
    <w:p w:rsidR="00157C43" w:rsidRDefault="00157C43" w:rsidP="00157C43">
      <w:pPr>
        <w:pStyle w:val="1"/>
        <w:spacing w:before="0" w:beforeAutospacing="0" w:after="0" w:afterAutospacing="0"/>
        <w:ind w:left="-851" w:right="-143" w:firstLine="1135"/>
        <w:contextualSpacing/>
        <w:jc w:val="both"/>
        <w:rPr>
          <w:b w:val="0"/>
          <w:sz w:val="32"/>
          <w:szCs w:val="32"/>
        </w:rPr>
      </w:pPr>
      <w:r w:rsidRPr="00157C43">
        <w:rPr>
          <w:b w:val="0"/>
          <w:sz w:val="32"/>
          <w:szCs w:val="32"/>
        </w:rPr>
        <w:t xml:space="preserve">Основной причиной хандры является снижение солнечной активности и, как следствие, уменьшение в человеческом организме синтеза мелатонина. Мелатонин иначе называют «гормоном счастья». Он регулируют </w:t>
      </w:r>
      <w:proofErr w:type="gramStart"/>
      <w:r w:rsidRPr="00157C43">
        <w:rPr>
          <w:b w:val="0"/>
          <w:sz w:val="32"/>
          <w:szCs w:val="32"/>
        </w:rPr>
        <w:t>сон</w:t>
      </w:r>
      <w:proofErr w:type="gramEnd"/>
      <w:r w:rsidRPr="00157C43">
        <w:rPr>
          <w:b w:val="0"/>
          <w:sz w:val="32"/>
          <w:szCs w:val="32"/>
        </w:rPr>
        <w:t xml:space="preserve"> и поддерживает активность человека. </w:t>
      </w:r>
    </w:p>
    <w:p w:rsidR="00157C43" w:rsidRPr="00157C43" w:rsidRDefault="00157C43" w:rsidP="00157C43">
      <w:pPr>
        <w:pStyle w:val="1"/>
        <w:spacing w:before="0" w:beforeAutospacing="0" w:after="0" w:afterAutospacing="0"/>
        <w:ind w:left="-851" w:right="-143" w:firstLine="1135"/>
        <w:contextualSpacing/>
        <w:jc w:val="both"/>
        <w:rPr>
          <w:b w:val="0"/>
          <w:sz w:val="32"/>
          <w:szCs w:val="32"/>
        </w:rPr>
      </w:pPr>
    </w:p>
    <w:p w:rsid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  <w:r w:rsidRPr="00157C43">
        <w:rPr>
          <w:sz w:val="32"/>
          <w:szCs w:val="32"/>
        </w:rPr>
        <w:t xml:space="preserve">Избавиться от апатии и уныния поможет грамотно организованный режим дня (правильное сочетание активной деятельности с отдыхом), в котором есть место для физической активности. Помогут ежедневные зарядки и прогулки на свежем воздухе. </w:t>
      </w:r>
    </w:p>
    <w:p w:rsidR="00157C43" w:rsidRP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</w:p>
    <w:p w:rsidR="00730A82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  <w:r w:rsidRPr="00157C43">
        <w:rPr>
          <w:sz w:val="32"/>
          <w:szCs w:val="32"/>
        </w:rPr>
        <w:t xml:space="preserve">Творческая работа и занятие любимым делом тоже способствуют повышению настроения. </w:t>
      </w:r>
    </w:p>
    <w:p w:rsidR="00730A82" w:rsidRDefault="00730A82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</w:p>
    <w:p w:rsid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  <w:r w:rsidRPr="00157C43">
        <w:rPr>
          <w:sz w:val="32"/>
          <w:szCs w:val="32"/>
        </w:rPr>
        <w:t xml:space="preserve">В осенний период в свой рацион желательно включить больше фруктов, овощей и зелени. </w:t>
      </w:r>
    </w:p>
    <w:p w:rsidR="00157C43" w:rsidRP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</w:p>
    <w:p w:rsid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  <w:r w:rsidRPr="00157C43">
        <w:rPr>
          <w:sz w:val="32"/>
          <w:szCs w:val="32"/>
        </w:rPr>
        <w:t xml:space="preserve">При апатии следует принимать женьшень и элеутерококк, а при проявлениях агрессии - пустырник и валерьяну. </w:t>
      </w:r>
    </w:p>
    <w:p w:rsidR="00157C43" w:rsidRP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</w:p>
    <w:p w:rsid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  <w:r w:rsidRPr="00157C43">
        <w:rPr>
          <w:sz w:val="32"/>
          <w:szCs w:val="32"/>
        </w:rPr>
        <w:t>Поднять себе настроение можно аутотренингом (самовнушением). Не лишними будут и такие простые вещи, как букет на столе или новый яркий предмет одежды. Цвета при этом желательно выбирать красно-желтые, это теплые цвета, они согревают, придают силы и укрепляют нервную систему.</w:t>
      </w:r>
    </w:p>
    <w:p w:rsidR="00157C43" w:rsidRP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2"/>
          <w:szCs w:val="32"/>
        </w:rPr>
      </w:pPr>
    </w:p>
    <w:p w:rsidR="008F3EA8" w:rsidRPr="00157C43" w:rsidRDefault="00157C43" w:rsidP="00157C43">
      <w:pPr>
        <w:pStyle w:val="a4"/>
        <w:spacing w:before="0" w:beforeAutospacing="0" w:after="0" w:afterAutospacing="0"/>
        <w:ind w:left="-851" w:right="-143" w:firstLine="1135"/>
        <w:contextualSpacing/>
        <w:jc w:val="both"/>
        <w:rPr>
          <w:sz w:val="36"/>
          <w:szCs w:val="36"/>
        </w:rPr>
      </w:pPr>
      <w:r w:rsidRPr="00157C43">
        <w:rPr>
          <w:b/>
          <w:sz w:val="32"/>
          <w:szCs w:val="32"/>
        </w:rPr>
        <w:t>С легкими признаками хандры (плохого настроения) человек сможет справиться сам, но затянувшиеся симптомы являются веской причиной для обращения к врачу.</w:t>
      </w:r>
    </w:p>
    <w:sectPr w:rsidR="008F3EA8" w:rsidRPr="00157C43" w:rsidSect="00730A82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37E6"/>
    <w:multiLevelType w:val="hybridMultilevel"/>
    <w:tmpl w:val="A3AA5032"/>
    <w:lvl w:ilvl="0" w:tplc="EBA6D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7C43"/>
    <w:rsid w:val="00157C43"/>
    <w:rsid w:val="00730A82"/>
    <w:rsid w:val="008F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157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7C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Ольга-ПК</dc:creator>
  <cp:keywords/>
  <dc:description/>
  <cp:lastModifiedBy>Ольга-ПК</cp:lastModifiedBy>
  <cp:revision>3</cp:revision>
  <dcterms:created xsi:type="dcterms:W3CDTF">2012-10-10T06:40:00Z</dcterms:created>
  <dcterms:modified xsi:type="dcterms:W3CDTF">2012-10-10T06:46:00Z</dcterms:modified>
</cp:coreProperties>
</file>